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5DF" w:rsidRPr="002D7C05" w:rsidRDefault="009415DF">
      <w:pPr>
        <w:rPr>
          <w:rFonts w:ascii="Arial" w:hAnsi="Arial" w:cs="Arial"/>
        </w:rPr>
      </w:pPr>
    </w:p>
    <w:tbl>
      <w:tblPr>
        <w:tblW w:w="9923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0"/>
        <w:gridCol w:w="4253"/>
      </w:tblGrid>
      <w:tr w:rsidR="009415DF" w:rsidTr="006778AE">
        <w:trPr>
          <w:cantSplit/>
        </w:trPr>
        <w:tc>
          <w:tcPr>
            <w:tcW w:w="5670" w:type="dxa"/>
          </w:tcPr>
          <w:p w:rsidR="009415DF" w:rsidRDefault="009415DF" w:rsidP="00321049">
            <w:pPr>
              <w:ind w:right="282"/>
            </w:pPr>
            <w:r w:rsidRPr="0071750E">
              <w:rPr>
                <w:b/>
                <w:noProof/>
                <w:lang w:val="de-DE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Bild 1" o:spid="_x0000_i1025" type="#_x0000_t75" style="width:125.25pt;height:64.5pt;visibility:visible">
                  <v:imagedata r:id="rId7" o:title=""/>
                </v:shape>
              </w:pict>
            </w:r>
          </w:p>
        </w:tc>
        <w:tc>
          <w:tcPr>
            <w:tcW w:w="4253" w:type="dxa"/>
          </w:tcPr>
          <w:p w:rsidR="009415DF" w:rsidRDefault="009415DF" w:rsidP="00321049">
            <w:pPr>
              <w:ind w:right="282"/>
              <w:jc w:val="right"/>
            </w:pPr>
          </w:p>
        </w:tc>
      </w:tr>
      <w:tr w:rsidR="009415DF" w:rsidTr="006778AE">
        <w:tblPrEx>
          <w:tblCellMar>
            <w:left w:w="108" w:type="dxa"/>
            <w:right w:w="108" w:type="dxa"/>
          </w:tblCellMar>
        </w:tblPrEx>
        <w:tc>
          <w:tcPr>
            <w:tcW w:w="5670" w:type="dxa"/>
          </w:tcPr>
          <w:p w:rsidR="009415DF" w:rsidRPr="002D7C05" w:rsidRDefault="009415DF" w:rsidP="00321049">
            <w:pPr>
              <w:pStyle w:val="Heading4"/>
              <w:ind w:right="-321"/>
              <w:rPr>
                <w:b w:val="0"/>
                <w:color w:val="808080"/>
              </w:rPr>
            </w:pPr>
          </w:p>
          <w:p w:rsidR="009415DF" w:rsidRPr="00A3369E" w:rsidRDefault="009415DF" w:rsidP="004D1937">
            <w:pPr>
              <w:pStyle w:val="Heading4"/>
              <w:ind w:right="-321"/>
              <w:rPr>
                <w:color w:val="808080"/>
              </w:rPr>
            </w:pPr>
            <w:r>
              <w:rPr>
                <w:color w:val="808080"/>
              </w:rPr>
              <w:t>SRD/MG</w:t>
            </w:r>
          </w:p>
        </w:tc>
        <w:tc>
          <w:tcPr>
            <w:tcW w:w="4253" w:type="dxa"/>
          </w:tcPr>
          <w:p w:rsidR="009415DF" w:rsidRPr="002D7C05" w:rsidRDefault="009415DF" w:rsidP="00321049">
            <w:pPr>
              <w:ind w:right="282"/>
              <w:rPr>
                <w:rFonts w:ascii="Arial" w:hAnsi="Arial" w:cs="Arial"/>
                <w:sz w:val="12"/>
              </w:rPr>
            </w:pPr>
          </w:p>
          <w:p w:rsidR="009415DF" w:rsidRPr="002D7C05" w:rsidRDefault="009415DF" w:rsidP="00321049">
            <w:pPr>
              <w:pStyle w:val="Heading4"/>
              <w:ind w:right="-321"/>
              <w:rPr>
                <w:b w:val="0"/>
              </w:rPr>
            </w:pPr>
          </w:p>
        </w:tc>
      </w:tr>
      <w:tr w:rsidR="009415DF" w:rsidTr="006778AE">
        <w:tblPrEx>
          <w:tblCellMar>
            <w:left w:w="108" w:type="dxa"/>
            <w:right w:w="108" w:type="dxa"/>
          </w:tblCellMar>
        </w:tblPrEx>
        <w:tc>
          <w:tcPr>
            <w:tcW w:w="5670" w:type="dxa"/>
          </w:tcPr>
          <w:p w:rsidR="009415DF" w:rsidRDefault="009415DF" w:rsidP="00321049">
            <w:pPr>
              <w:pStyle w:val="Heading4"/>
              <w:ind w:right="-321"/>
            </w:pPr>
          </w:p>
        </w:tc>
        <w:tc>
          <w:tcPr>
            <w:tcW w:w="4253" w:type="dxa"/>
          </w:tcPr>
          <w:p w:rsidR="009415DF" w:rsidRPr="002D7C05" w:rsidRDefault="009415DF" w:rsidP="00321049">
            <w:pPr>
              <w:pStyle w:val="Heading4"/>
              <w:ind w:right="-321"/>
              <w:rPr>
                <w:b w:val="0"/>
              </w:rPr>
            </w:pPr>
          </w:p>
        </w:tc>
      </w:tr>
      <w:tr w:rsidR="009415DF" w:rsidRPr="004C43DC" w:rsidTr="006778AE">
        <w:tblPrEx>
          <w:tblCellMar>
            <w:left w:w="108" w:type="dxa"/>
            <w:right w:w="108" w:type="dxa"/>
          </w:tblCellMar>
        </w:tblPrEx>
        <w:trPr>
          <w:trHeight w:val="377"/>
        </w:trPr>
        <w:tc>
          <w:tcPr>
            <w:tcW w:w="5670" w:type="dxa"/>
          </w:tcPr>
          <w:p w:rsidR="009415DF" w:rsidRPr="004C43DC" w:rsidRDefault="009415DF" w:rsidP="002055CD">
            <w:pPr>
              <w:spacing w:before="6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53</w:t>
            </w:r>
            <w:r w:rsidRPr="004D1937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rd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Meeting of SRD/MG</w:t>
            </w:r>
          </w:p>
          <w:p w:rsidR="009415DF" w:rsidRPr="004C43DC" w:rsidRDefault="009415DF" w:rsidP="004D1937">
            <w:pPr>
              <w:spacing w:before="6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</w:rPr>
              <w:t>Biel/Switzerland</w:t>
            </w:r>
            <w:r w:rsidRPr="00A73F12">
              <w:rPr>
                <w:rFonts w:ascii="Arial" w:hAnsi="Arial"/>
                <w:b/>
                <w:sz w:val="24"/>
              </w:rPr>
              <w:t xml:space="preserve">, </w:t>
            </w:r>
            <w:r>
              <w:rPr>
                <w:rFonts w:ascii="Arial" w:hAnsi="Arial"/>
                <w:b/>
                <w:sz w:val="24"/>
              </w:rPr>
              <w:t xml:space="preserve">07 – 09 September </w:t>
            </w:r>
            <w:smartTag w:uri="urn:schemas-microsoft-com:office:smarttags" w:element="PersonName">
              <w:r>
                <w:rPr>
                  <w:rFonts w:ascii="Arial" w:hAnsi="Arial"/>
                  <w:b/>
                  <w:sz w:val="24"/>
                </w:rPr>
                <w:t>2</w:t>
              </w:r>
            </w:smartTag>
            <w:r>
              <w:rPr>
                <w:rFonts w:ascii="Arial" w:hAnsi="Arial"/>
                <w:b/>
                <w:sz w:val="24"/>
              </w:rPr>
              <w:t>011</w:t>
            </w:r>
          </w:p>
        </w:tc>
        <w:tc>
          <w:tcPr>
            <w:tcW w:w="4253" w:type="dxa"/>
          </w:tcPr>
          <w:p w:rsidR="009415DF" w:rsidRPr="002D7C05" w:rsidRDefault="009415DF" w:rsidP="002055CD">
            <w:pPr>
              <w:spacing w:before="60"/>
              <w:rPr>
                <w:rFonts w:ascii="Arial" w:hAnsi="Arial" w:cs="Arial"/>
                <w:sz w:val="24"/>
                <w:szCs w:val="24"/>
              </w:rPr>
            </w:pPr>
          </w:p>
          <w:p w:rsidR="009415DF" w:rsidRPr="004C43DC" w:rsidRDefault="009415DF" w:rsidP="004D1937">
            <w:pPr>
              <w:spacing w:before="60"/>
              <w:jc w:val="right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SRDMG(11)090</w:t>
            </w:r>
            <w:bookmarkStart w:id="0" w:name="_GoBack"/>
            <w:bookmarkEnd w:id="0"/>
          </w:p>
        </w:tc>
      </w:tr>
      <w:tr w:rsidR="009415DF" w:rsidTr="006778AE">
        <w:tblPrEx>
          <w:tblCellMar>
            <w:left w:w="108" w:type="dxa"/>
            <w:right w:w="108" w:type="dxa"/>
          </w:tblCellMar>
        </w:tblPrEx>
        <w:tc>
          <w:tcPr>
            <w:tcW w:w="9923" w:type="dxa"/>
            <w:gridSpan w:val="2"/>
          </w:tcPr>
          <w:p w:rsidR="009415DF" w:rsidRPr="002D7C05" w:rsidRDefault="009415DF" w:rsidP="00321049">
            <w:pPr>
              <w:pStyle w:val="Heading4"/>
              <w:tabs>
                <w:tab w:val="left" w:pos="8789"/>
              </w:tabs>
              <w:rPr>
                <w:rFonts w:cs="Arial"/>
                <w:b w:val="0"/>
                <w:szCs w:val="24"/>
              </w:rPr>
            </w:pPr>
          </w:p>
          <w:p w:rsidR="009415DF" w:rsidRDefault="009415DF" w:rsidP="0032104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 issued:</w:t>
            </w:r>
            <w:r>
              <w:rPr>
                <w:rFonts w:ascii="Arial" w:hAnsi="Arial" w:cs="Arial"/>
                <w:b/>
                <w:sz w:val="24"/>
                <w:szCs w:val="24"/>
              </w:rPr>
              <w:tab/>
            </w:r>
            <w:r>
              <w:rPr>
                <w:rFonts w:ascii="Arial" w:hAnsi="Arial" w:cs="Arial"/>
                <w:b/>
                <w:sz w:val="24"/>
                <w:szCs w:val="24"/>
              </w:rPr>
              <w:tab/>
              <w:t>31 August 2011</w:t>
            </w:r>
          </w:p>
          <w:p w:rsidR="009415DF" w:rsidRPr="002D7C05" w:rsidRDefault="009415DF" w:rsidP="00321049">
            <w:pPr>
              <w:rPr>
                <w:rFonts w:ascii="Arial" w:hAnsi="Arial" w:cs="Arial"/>
                <w:sz w:val="24"/>
                <w:szCs w:val="24"/>
              </w:rPr>
            </w:pPr>
          </w:p>
          <w:p w:rsidR="009415DF" w:rsidRDefault="009415DF" w:rsidP="0032104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Source:</w:t>
            </w:r>
            <w:r>
              <w:rPr>
                <w:rFonts w:ascii="Arial" w:hAnsi="Arial" w:cs="Arial"/>
                <w:b/>
                <w:sz w:val="24"/>
                <w:szCs w:val="24"/>
              </w:rPr>
              <w:tab/>
            </w:r>
            <w:r>
              <w:rPr>
                <w:rFonts w:ascii="Arial" w:hAnsi="Arial" w:cs="Arial"/>
                <w:b/>
                <w:sz w:val="24"/>
                <w:szCs w:val="24"/>
              </w:rPr>
              <w:tab/>
            </w:r>
            <w:smartTag w:uri="urn:schemas-microsoft-com:office:smarttags" w:element="PersonName">
              <w:r>
                <w:rPr>
                  <w:rFonts w:ascii="Arial" w:hAnsi="Arial" w:cs="Arial"/>
                  <w:b/>
                  <w:sz w:val="24"/>
                  <w:szCs w:val="24"/>
                </w:rPr>
                <w:t>Germany</w:t>
              </w:r>
            </w:smartTag>
          </w:p>
          <w:p w:rsidR="009415DF" w:rsidRPr="002D7C05" w:rsidRDefault="009415DF" w:rsidP="00321049">
            <w:pPr>
              <w:rPr>
                <w:rFonts w:ascii="Arial" w:hAnsi="Arial" w:cs="Arial"/>
                <w:sz w:val="24"/>
                <w:szCs w:val="24"/>
              </w:rPr>
            </w:pPr>
          </w:p>
          <w:p w:rsidR="009415DF" w:rsidRPr="00713C99" w:rsidRDefault="009415DF" w:rsidP="0032104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13C99">
              <w:rPr>
                <w:rFonts w:ascii="Arial" w:hAnsi="Arial" w:cs="Arial"/>
                <w:b/>
                <w:sz w:val="24"/>
                <w:szCs w:val="24"/>
              </w:rPr>
              <w:t>Subject:</w:t>
            </w:r>
            <w:r w:rsidRPr="00713C99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713C99">
              <w:rPr>
                <w:rFonts w:ascii="Arial" w:hAnsi="Arial" w:cs="Arial"/>
                <w:b/>
                <w:sz w:val="24"/>
                <w:szCs w:val="24"/>
              </w:rPr>
              <w:tab/>
            </w:r>
            <w:r>
              <w:rPr>
                <w:rFonts w:ascii="Arial" w:hAnsi="Arial" w:cs="Arial"/>
                <w:b/>
                <w:sz w:val="24"/>
                <w:szCs w:val="24"/>
              </w:rPr>
              <w:t>Draft amended Annex 5, ERC REC 70-03</w:t>
            </w:r>
          </w:p>
          <w:p w:rsidR="009415DF" w:rsidRDefault="009415DF" w:rsidP="00321049">
            <w:pPr>
              <w:pStyle w:val="Head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415DF" w:rsidRDefault="009415DF">
      <w:r>
        <w:rPr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margin-left:152.05pt;margin-top:9.7pt;width:36pt;height:17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">
            <v:textbox>
              <w:txbxContent>
                <w:p w:rsidR="009415DF" w:rsidRPr="002D7C05" w:rsidRDefault="009415DF">
                  <w:pPr>
                    <w:jc w:val="center"/>
                    <w:rPr>
                      <w:rFonts w:ascii="Arial" w:hAnsi="Arial" w:cs="Arial"/>
                      <w:lang w:val="en-IE"/>
                    </w:rPr>
                  </w:pPr>
                  <w:r w:rsidRPr="002D7C05">
                    <w:rPr>
                      <w:rFonts w:ascii="Arial" w:hAnsi="Arial" w:cs="Arial"/>
                      <w:lang w:val="en-IE"/>
                    </w:rPr>
                    <w:t>N</w:t>
                  </w:r>
                </w:p>
              </w:txbxContent>
            </v:textbox>
          </v:shape>
        </w:pict>
      </w:r>
    </w:p>
    <w:p w:rsidR="009415DF" w:rsidRPr="002D7C05" w:rsidRDefault="009415DF" w:rsidP="00AE264C">
      <w:pPr>
        <w:ind w:right="-852" w:hanging="540"/>
        <w:rPr>
          <w:rFonts w:ascii="Arial" w:hAnsi="Arial" w:cs="Arial"/>
        </w:rPr>
      </w:pPr>
      <w:r w:rsidRPr="002D7C05">
        <w:rPr>
          <w:rFonts w:ascii="Arial" w:hAnsi="Arial" w:cs="Arial"/>
        </w:rPr>
        <w:t>Passw</w:t>
      </w:r>
      <w:r>
        <w:rPr>
          <w:rFonts w:ascii="Arial" w:hAnsi="Arial" w:cs="Arial"/>
        </w:rPr>
        <w:t>ord protection required? (Y/N)</w:t>
      </w:r>
      <w:r>
        <w:rPr>
          <w:rStyle w:val="FootnoteReference"/>
          <w:rFonts w:ascii="Arial" w:hAnsi="Arial" w:cs="Arial"/>
        </w:rPr>
        <w:footnoteReference w:id="1"/>
      </w:r>
    </w:p>
    <w:p w:rsidR="009415DF" w:rsidRDefault="009415DF" w:rsidP="00AE264C">
      <w:pPr>
        <w:ind w:right="-852"/>
        <w:jc w:val="right"/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3"/>
      </w:tblGrid>
      <w:tr w:rsidR="009415DF" w:rsidTr="00321049">
        <w:tc>
          <w:tcPr>
            <w:tcW w:w="9923" w:type="dxa"/>
          </w:tcPr>
          <w:p w:rsidR="009415DF" w:rsidRPr="002B6D12" w:rsidRDefault="009415DF" w:rsidP="00321049">
            <w:pPr>
              <w:rPr>
                <w:rFonts w:ascii="Arial" w:hAnsi="Arial" w:cs="Arial"/>
              </w:rPr>
            </w:pPr>
          </w:p>
          <w:p w:rsidR="009415DF" w:rsidRDefault="009415DF" w:rsidP="00321049">
            <w:pPr>
              <w:pStyle w:val="Heading3"/>
              <w:jc w:val="left"/>
              <w:rPr>
                <w:rFonts w:cs="Arial"/>
              </w:rPr>
            </w:pPr>
            <w:r w:rsidRPr="00CB3476">
              <w:rPr>
                <w:rFonts w:cs="Arial"/>
              </w:rPr>
              <w:t>Summary</w:t>
            </w:r>
          </w:p>
          <w:p w:rsidR="009415DF" w:rsidRPr="002B6D12" w:rsidRDefault="009415DF" w:rsidP="002D7C05">
            <w:pPr>
              <w:rPr>
                <w:rFonts w:ascii="Arial" w:hAnsi="Arial" w:cs="Arial"/>
                <w:sz w:val="22"/>
                <w:szCs w:val="22"/>
              </w:rPr>
            </w:pPr>
          </w:p>
          <w:p w:rsidR="009415DF" w:rsidRPr="00CB3476" w:rsidRDefault="009415DF" w:rsidP="004941CB">
            <w:pPr>
              <w:rPr>
                <w:rFonts w:ascii="Arial" w:hAnsi="Arial" w:cs="Arial"/>
              </w:rPr>
            </w:pPr>
          </w:p>
        </w:tc>
      </w:tr>
      <w:tr w:rsidR="009415DF" w:rsidTr="00321049">
        <w:tc>
          <w:tcPr>
            <w:tcW w:w="9923" w:type="dxa"/>
          </w:tcPr>
          <w:p w:rsidR="009415DF" w:rsidRPr="002B6D12" w:rsidRDefault="009415DF" w:rsidP="000F1530">
            <w:pPr>
              <w:pStyle w:val="Heading3"/>
              <w:jc w:val="left"/>
              <w:rPr>
                <w:rFonts w:cs="Arial"/>
                <w:b w:val="0"/>
                <w:sz w:val="20"/>
              </w:rPr>
            </w:pPr>
          </w:p>
          <w:p w:rsidR="009415DF" w:rsidRDefault="009415DF" w:rsidP="00321049">
            <w:pPr>
              <w:pStyle w:val="Heading3"/>
              <w:jc w:val="left"/>
              <w:rPr>
                <w:rFonts w:cs="Arial"/>
              </w:rPr>
            </w:pPr>
            <w:r w:rsidRPr="00CB3476">
              <w:rPr>
                <w:rFonts w:cs="Arial"/>
              </w:rPr>
              <w:t>Proposal</w:t>
            </w:r>
          </w:p>
          <w:p w:rsidR="009415DF" w:rsidRDefault="009415DF" w:rsidP="002D7C05">
            <w:pPr>
              <w:rPr>
                <w:rFonts w:ascii="Arial" w:hAnsi="Arial" w:cs="Arial"/>
                <w:sz w:val="22"/>
                <w:szCs w:val="22"/>
              </w:rPr>
            </w:pPr>
          </w:p>
          <w:p w:rsidR="009415DF" w:rsidRDefault="009415DF" w:rsidP="0068698B">
            <w:pPr>
              <w:rPr>
                <w:rFonts w:ascii="Arial" w:hAnsi="Arial" w:cs="Arial"/>
                <w:sz w:val="22"/>
                <w:szCs w:val="22"/>
              </w:rPr>
            </w:pPr>
            <w:smartTag w:uri="urn:schemas-microsoft-com:office:smarttags" w:element="PersonName">
              <w:r>
                <w:rPr>
                  <w:rFonts w:ascii="Arial" w:hAnsi="Arial" w:cs="Arial"/>
                  <w:sz w:val="22"/>
                  <w:szCs w:val="22"/>
                </w:rPr>
                <w:t>Germany</w:t>
              </w:r>
            </w:smartTag>
            <w:r>
              <w:rPr>
                <w:rFonts w:ascii="Arial" w:hAnsi="Arial" w:cs="Arial"/>
                <w:sz w:val="22"/>
                <w:szCs w:val="22"/>
              </w:rPr>
              <w:t xml:space="preserve"> kindly invites the SRD/MG to consider the draft amended Annex 5 of ERC REC 70-3 as provided in the Annex and to propose an amended new draft annex 5 of ERC 70-03 to WGFM for adaption for public  consultation</w:t>
            </w:r>
          </w:p>
          <w:p w:rsidR="009415DF" w:rsidRDefault="009415DF" w:rsidP="0068698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15DF" w:rsidRDefault="009415DF" w:rsidP="0068698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15DF" w:rsidRPr="00CB3476" w:rsidRDefault="009415DF" w:rsidP="004941CB">
            <w:pPr>
              <w:rPr>
                <w:rFonts w:ascii="Arial" w:hAnsi="Arial" w:cs="Arial"/>
              </w:rPr>
            </w:pPr>
          </w:p>
        </w:tc>
      </w:tr>
      <w:tr w:rsidR="009415DF" w:rsidTr="00321049">
        <w:tc>
          <w:tcPr>
            <w:tcW w:w="9923" w:type="dxa"/>
          </w:tcPr>
          <w:p w:rsidR="009415DF" w:rsidRPr="00CB3476" w:rsidRDefault="009415DF" w:rsidP="00321049">
            <w:pPr>
              <w:rPr>
                <w:rFonts w:ascii="Arial" w:hAnsi="Arial" w:cs="Arial"/>
              </w:rPr>
            </w:pPr>
          </w:p>
          <w:p w:rsidR="009415DF" w:rsidRDefault="009415DF" w:rsidP="00321049">
            <w:pPr>
              <w:pStyle w:val="Heading3"/>
              <w:jc w:val="left"/>
            </w:pPr>
            <w:r w:rsidRPr="00CB3476">
              <w:t>Background</w:t>
            </w:r>
          </w:p>
          <w:p w:rsidR="009415DF" w:rsidRDefault="009415DF" w:rsidP="002D7C05">
            <w:pPr>
              <w:rPr>
                <w:rFonts w:ascii="Arial" w:hAnsi="Arial" w:cs="Arial"/>
                <w:sz w:val="22"/>
                <w:szCs w:val="22"/>
              </w:rPr>
            </w:pPr>
          </w:p>
          <w:p w:rsidR="009415DF" w:rsidRPr="002B6D12" w:rsidRDefault="009415DF" w:rsidP="008F0D7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During its last meeting in May WGFM endorsed the proposal from SRD/MG to provide to the next meeting of WGFM a revision of Annex 5 of ERC REC 70-03. This will include an entry for the WLAM application and an entry which take into account the revision of the EC decision on SRR </w:t>
            </w:r>
            <w:smartTag w:uri="urn:schemas-microsoft-com:office:smarttags" w:element="PersonName">
              <w:r>
                <w:rPr>
                  <w:rFonts w:ascii="Arial" w:hAnsi="Arial" w:cs="Arial"/>
                  <w:sz w:val="22"/>
                  <w:szCs w:val="22"/>
                </w:rPr>
                <w:t>2</w:t>
              </w:r>
            </w:smartTag>
            <w:r>
              <w:rPr>
                <w:rFonts w:ascii="Arial" w:hAnsi="Arial" w:cs="Arial"/>
                <w:sz w:val="22"/>
                <w:szCs w:val="22"/>
              </w:rPr>
              <w:t xml:space="preserve">4GHz. </w:t>
            </w:r>
          </w:p>
          <w:p w:rsidR="009415DF" w:rsidRPr="00CB3476" w:rsidRDefault="009415DF" w:rsidP="0032104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415DF" w:rsidRDefault="009415DF" w:rsidP="00911813">
      <w:pPr>
        <w:ind w:left="-567"/>
        <w:rPr>
          <w:rFonts w:ascii="Arial" w:hAnsi="Arial" w:cs="Arial"/>
          <w:sz w:val="22"/>
          <w:szCs w:val="22"/>
        </w:rPr>
      </w:pPr>
    </w:p>
    <w:p w:rsidR="009415DF" w:rsidRDefault="009415DF" w:rsidP="00911813">
      <w:pPr>
        <w:ind w:left="-567"/>
        <w:rPr>
          <w:rFonts w:ascii="Arial" w:hAnsi="Arial" w:cs="Arial"/>
          <w:sz w:val="22"/>
          <w:szCs w:val="22"/>
        </w:rPr>
      </w:pPr>
    </w:p>
    <w:p w:rsidR="009415DF" w:rsidRDefault="009415DF" w:rsidP="00911813">
      <w:pPr>
        <w:ind w:left="-567"/>
        <w:rPr>
          <w:rFonts w:ascii="Arial" w:hAnsi="Arial" w:cs="Arial"/>
          <w:sz w:val="22"/>
          <w:szCs w:val="22"/>
        </w:rPr>
      </w:pPr>
      <w:r w:rsidRPr="0068698B">
        <w:rPr>
          <w:rFonts w:ascii="Arial" w:hAnsi="Arial" w:cs="Arial"/>
          <w:sz w:val="22"/>
          <w:szCs w:val="22"/>
          <w:u w:val="single"/>
        </w:rPr>
        <w:t>Annex:</w:t>
      </w:r>
      <w:r>
        <w:rPr>
          <w:rFonts w:ascii="Arial" w:hAnsi="Arial" w:cs="Arial"/>
          <w:sz w:val="22"/>
          <w:szCs w:val="22"/>
        </w:rPr>
        <w:tab/>
        <w:t>Draft amended Annex 5 of ERC DEC 70-03</w:t>
      </w:r>
    </w:p>
    <w:p w:rsidR="009415DF" w:rsidRDefault="009415DF" w:rsidP="00911813">
      <w:pPr>
        <w:ind w:left="-567"/>
        <w:rPr>
          <w:rFonts w:ascii="Arial" w:hAnsi="Arial" w:cs="Arial"/>
          <w:sz w:val="22"/>
          <w:szCs w:val="22"/>
        </w:rPr>
      </w:pPr>
    </w:p>
    <w:sectPr w:rsidR="009415DF" w:rsidSect="00582118">
      <w:footnotePr>
        <w:numFmt w:val="chicago"/>
      </w:footnotePr>
      <w:pgSz w:w="11906" w:h="16838"/>
      <w:pgMar w:top="851" w:right="1797" w:bottom="851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5DF" w:rsidRDefault="009415DF">
      <w:r>
        <w:separator/>
      </w:r>
    </w:p>
  </w:endnote>
  <w:endnote w:type="continuationSeparator" w:id="0">
    <w:p w:rsidR="009415DF" w:rsidRDefault="009415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??¨¬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5DF" w:rsidRDefault="009415DF">
      <w:r>
        <w:separator/>
      </w:r>
    </w:p>
  </w:footnote>
  <w:footnote w:type="continuationSeparator" w:id="0">
    <w:p w:rsidR="009415DF" w:rsidRDefault="009415DF">
      <w:r>
        <w:continuationSeparator/>
      </w:r>
    </w:p>
  </w:footnote>
  <w:footnote w:id="1">
    <w:p w:rsidR="009415DF" w:rsidRDefault="009415DF">
      <w:pPr>
        <w:pStyle w:val="FootnoteText"/>
      </w:pPr>
      <w:r w:rsidRPr="002D7C05">
        <w:rPr>
          <w:rStyle w:val="FootnoteReference"/>
          <w:rFonts w:ascii="Arial" w:hAnsi="Arial" w:cs="Arial"/>
        </w:rPr>
        <w:footnoteRef/>
      </w:r>
      <w:r w:rsidRPr="002D7C05">
        <w:rPr>
          <w:rFonts w:ascii="Arial" w:hAnsi="Arial" w:cs="Arial"/>
        </w:rPr>
        <w:t xml:space="preserve"> ECC policy is that in general all documents should be publicly available unless the author of the document requires that it be restricted to ECC family participants only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55ED3"/>
    <w:multiLevelType w:val="hybridMultilevel"/>
    <w:tmpl w:val="67F0C2F2"/>
    <w:lvl w:ilvl="0" w:tplc="5CB4FA68">
      <w:start w:val="1"/>
      <w:numFmt w:val="decimal"/>
      <w:pStyle w:val="bodyChar"/>
      <w:lvlText w:val="(%1)"/>
      <w:lvlJc w:val="left"/>
      <w:pPr>
        <w:tabs>
          <w:tab w:val="num" w:pos="900"/>
        </w:tabs>
        <w:ind w:left="16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1" w:tplc="6C683978">
      <w:start w:val="1"/>
      <w:numFmt w:val="lowerLetter"/>
      <w:pStyle w:val="bodyCharCharCharChar"/>
      <w:lvlText w:val="(%2)"/>
      <w:lvlJc w:val="left"/>
      <w:pPr>
        <w:tabs>
          <w:tab w:val="num" w:pos="1080"/>
        </w:tabs>
        <w:ind w:left="18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FCC9BBC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18D43EF"/>
    <w:multiLevelType w:val="hybridMultilevel"/>
    <w:tmpl w:val="C7CA49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8169B0"/>
    <w:multiLevelType w:val="hybridMultilevel"/>
    <w:tmpl w:val="2A3C94C8"/>
    <w:lvl w:ilvl="0" w:tplc="69485F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1B6555C"/>
    <w:multiLevelType w:val="singleLevel"/>
    <w:tmpl w:val="0E4854C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</w:abstractNum>
  <w:abstractNum w:abstractNumId="4">
    <w:nsid w:val="705B11ED"/>
    <w:multiLevelType w:val="hybridMultilevel"/>
    <w:tmpl w:val="A7060ADA"/>
    <w:lvl w:ilvl="0" w:tplc="69485F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stylePaneFormatFilter w:val="3F01"/>
  <w:defaultTabStop w:val="720"/>
  <w:hyphenationZone w:val="425"/>
  <w:drawingGridHorizontalSpacing w:val="100"/>
  <w:displayHorizontalDrawingGridEvery w:val="2"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5228"/>
    <w:rsid w:val="00005C64"/>
    <w:rsid w:val="00011374"/>
    <w:rsid w:val="00014423"/>
    <w:rsid w:val="0003633D"/>
    <w:rsid w:val="00061345"/>
    <w:rsid w:val="000818BB"/>
    <w:rsid w:val="000A4D12"/>
    <w:rsid w:val="000F1530"/>
    <w:rsid w:val="000F5A0F"/>
    <w:rsid w:val="001237AC"/>
    <w:rsid w:val="00150EEE"/>
    <w:rsid w:val="00177AC7"/>
    <w:rsid w:val="0019722E"/>
    <w:rsid w:val="002055CD"/>
    <w:rsid w:val="002549A2"/>
    <w:rsid w:val="002A579C"/>
    <w:rsid w:val="002B6D12"/>
    <w:rsid w:val="002D7C05"/>
    <w:rsid w:val="00317836"/>
    <w:rsid w:val="00321049"/>
    <w:rsid w:val="00324476"/>
    <w:rsid w:val="003F208B"/>
    <w:rsid w:val="00424A95"/>
    <w:rsid w:val="00483D04"/>
    <w:rsid w:val="004941CB"/>
    <w:rsid w:val="004A341D"/>
    <w:rsid w:val="004B15F6"/>
    <w:rsid w:val="004C43DC"/>
    <w:rsid w:val="004D1937"/>
    <w:rsid w:val="005131B2"/>
    <w:rsid w:val="005413C2"/>
    <w:rsid w:val="00553188"/>
    <w:rsid w:val="005720F7"/>
    <w:rsid w:val="00582118"/>
    <w:rsid w:val="005C1416"/>
    <w:rsid w:val="00604200"/>
    <w:rsid w:val="00635A14"/>
    <w:rsid w:val="00677130"/>
    <w:rsid w:val="006778AE"/>
    <w:rsid w:val="0068698B"/>
    <w:rsid w:val="006C5AE8"/>
    <w:rsid w:val="006F1BC8"/>
    <w:rsid w:val="006F20DA"/>
    <w:rsid w:val="0070326D"/>
    <w:rsid w:val="00707665"/>
    <w:rsid w:val="00713C99"/>
    <w:rsid w:val="0071750E"/>
    <w:rsid w:val="00744E0F"/>
    <w:rsid w:val="00745228"/>
    <w:rsid w:val="00746570"/>
    <w:rsid w:val="007E151D"/>
    <w:rsid w:val="007F0F43"/>
    <w:rsid w:val="008032A1"/>
    <w:rsid w:val="0085336B"/>
    <w:rsid w:val="00874E34"/>
    <w:rsid w:val="008F0D75"/>
    <w:rsid w:val="00905096"/>
    <w:rsid w:val="00911813"/>
    <w:rsid w:val="0092472D"/>
    <w:rsid w:val="00941555"/>
    <w:rsid w:val="009415DF"/>
    <w:rsid w:val="009463B1"/>
    <w:rsid w:val="00951FBD"/>
    <w:rsid w:val="00963D8D"/>
    <w:rsid w:val="009A0FAE"/>
    <w:rsid w:val="009A558A"/>
    <w:rsid w:val="009D13D4"/>
    <w:rsid w:val="00A3369E"/>
    <w:rsid w:val="00A73F12"/>
    <w:rsid w:val="00A969FD"/>
    <w:rsid w:val="00AC25FE"/>
    <w:rsid w:val="00AE264C"/>
    <w:rsid w:val="00AF46BF"/>
    <w:rsid w:val="00B13A3C"/>
    <w:rsid w:val="00B429B6"/>
    <w:rsid w:val="00B84848"/>
    <w:rsid w:val="00B94107"/>
    <w:rsid w:val="00CB3476"/>
    <w:rsid w:val="00D25E41"/>
    <w:rsid w:val="00D90D5C"/>
    <w:rsid w:val="00DD1AB9"/>
    <w:rsid w:val="00DD71D0"/>
    <w:rsid w:val="00E70549"/>
    <w:rsid w:val="00E8002A"/>
    <w:rsid w:val="00E92805"/>
    <w:rsid w:val="00F42067"/>
    <w:rsid w:val="00F55356"/>
    <w:rsid w:val="00F75D27"/>
    <w:rsid w:val="00F815A6"/>
    <w:rsid w:val="00FA535A"/>
    <w:rsid w:val="00FB5CD3"/>
    <w:rsid w:val="00FB6691"/>
    <w:rsid w:val="00FC7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476"/>
    <w:rPr>
      <w:sz w:val="20"/>
      <w:szCs w:val="20"/>
      <w:lang w:val="en-GB" w:eastAsia="de-D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24476"/>
    <w:pPr>
      <w:keepNext/>
      <w:jc w:val="right"/>
      <w:outlineLvl w:val="2"/>
    </w:pPr>
    <w:rPr>
      <w:rFonts w:ascii="Arial" w:hAnsi="Arial"/>
      <w:b/>
      <w:sz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24476"/>
    <w:pPr>
      <w:keepNext/>
      <w:outlineLvl w:val="3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324476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Pr>
      <w:rFonts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324476"/>
    <w:pPr>
      <w:tabs>
        <w:tab w:val="center" w:pos="4320"/>
        <w:tab w:val="right" w:pos="8640"/>
      </w:tabs>
    </w:pPr>
    <w:rPr>
      <w:lang w:val="en-US" w:eastAsia="en-GB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32447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82118"/>
    <w:rPr>
      <w:rFonts w:cs="Times New Roman"/>
      <w:lang w:val="en-GB" w:eastAsia="de-DE"/>
    </w:rPr>
  </w:style>
  <w:style w:type="paragraph" w:customStyle="1" w:styleId="CharChar">
    <w:name w:val="Char Char"/>
    <w:basedOn w:val="Normal"/>
    <w:uiPriority w:val="99"/>
    <w:rsid w:val="00324476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arCarZchnZchn">
    <w:name w:val="Car Car Zchn Zchn"/>
    <w:basedOn w:val="Normal"/>
    <w:uiPriority w:val="99"/>
    <w:semiHidden/>
    <w:rsid w:val="00324476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paragraph" w:styleId="BalloonText">
    <w:name w:val="Balloon Text"/>
    <w:basedOn w:val="Normal"/>
    <w:link w:val="BalloonTextChar"/>
    <w:uiPriority w:val="99"/>
    <w:rsid w:val="005821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582118"/>
    <w:rPr>
      <w:rFonts w:ascii="Tahoma" w:hAnsi="Tahoma" w:cs="Tahoma"/>
      <w:sz w:val="16"/>
      <w:szCs w:val="16"/>
      <w:lang w:val="en-GB" w:eastAsia="de-DE"/>
    </w:rPr>
  </w:style>
  <w:style w:type="character" w:styleId="FootnoteReference">
    <w:name w:val="footnote reference"/>
    <w:basedOn w:val="DefaultParagraphFont"/>
    <w:uiPriority w:val="99"/>
    <w:rsid w:val="002D7C05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FC793A"/>
    <w:rPr>
      <w:rFonts w:cs="Times New Roman"/>
      <w:color w:val="0000FF"/>
      <w:u w:val="single"/>
    </w:rPr>
  </w:style>
  <w:style w:type="paragraph" w:customStyle="1" w:styleId="bodyCharCharCharChar">
    <w:name w:val="body Char Char Char Char"/>
    <w:basedOn w:val="Normal"/>
    <w:uiPriority w:val="99"/>
    <w:rsid w:val="008F0D75"/>
    <w:pPr>
      <w:numPr>
        <w:ilvl w:val="1"/>
        <w:numId w:val="4"/>
      </w:numPr>
      <w:spacing w:line="360" w:lineRule="auto"/>
      <w:jc w:val="both"/>
    </w:pPr>
    <w:rPr>
      <w:rFonts w:ascii="Arial" w:hAnsi="Arial"/>
      <w:sz w:val="22"/>
      <w:szCs w:val="24"/>
      <w:lang w:val="en-US" w:eastAsia="en-US"/>
    </w:rPr>
  </w:style>
  <w:style w:type="paragraph" w:customStyle="1" w:styleId="bodyChar">
    <w:name w:val="body Char"/>
    <w:basedOn w:val="Normal"/>
    <w:uiPriority w:val="99"/>
    <w:rsid w:val="008F0D75"/>
    <w:pPr>
      <w:numPr>
        <w:numId w:val="4"/>
      </w:numPr>
      <w:spacing w:line="360" w:lineRule="auto"/>
      <w:jc w:val="both"/>
    </w:pPr>
    <w:rPr>
      <w:rFonts w:ascii="Arial" w:hAnsi="Arial"/>
      <w:sz w:val="22"/>
      <w:szCs w:val="24"/>
      <w:lang w:val="en-US" w:eastAsia="en-US"/>
    </w:rPr>
  </w:style>
  <w:style w:type="paragraph" w:styleId="ListParagraph">
    <w:name w:val="List Paragraph"/>
    <w:basedOn w:val="Normal"/>
    <w:uiPriority w:val="99"/>
    <w:qFormat/>
    <w:rsid w:val="004941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123</Words>
  <Characters>706</Characters>
  <Application>Microsoft Office Outlook</Application>
  <DocSecurity>0</DocSecurity>
  <Lines>0</Lines>
  <Paragraphs>0</Paragraphs>
  <ScaleCrop>false</ScaleCrop>
  <Company>BNetzA Germany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SRD/MG #53, September 2011</dc:title>
  <dc:subject>ITU-R RES 54</dc:subject>
  <dc:creator>Thomas.Weilacher@BNetzA.de</dc:creator>
  <cp:keywords>Input</cp:keywords>
  <dc:description/>
  <cp:lastModifiedBy>Thomas Weber</cp:lastModifiedBy>
  <cp:revision>2</cp:revision>
  <cp:lastPrinted>2011-08-16T08:29:00Z</cp:lastPrinted>
  <dcterms:created xsi:type="dcterms:W3CDTF">2011-08-31T09:20:00Z</dcterms:created>
  <dcterms:modified xsi:type="dcterms:W3CDTF">2011-08-31T09:20:00Z</dcterms:modified>
</cp:coreProperties>
</file>